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75B5" w:rsidRDefault="00F4465D">
      <w:pPr>
        <w:ind w:firstLine="0"/>
        <w:jc w:val="center"/>
        <w:rPr>
          <w:b/>
          <w:bCs/>
          <w:sz w:val="32"/>
          <w:szCs w:val="32"/>
        </w:rPr>
      </w:pPr>
      <w:bookmarkStart w:id="0" w:name="_Toc96458440"/>
      <w:bookmarkStart w:id="1" w:name="_Toc87212694"/>
      <w:bookmarkStart w:id="2" w:name="_Toc93706795"/>
      <w:bookmarkStart w:id="3" w:name="_Toc93707243"/>
      <w:bookmarkStart w:id="4" w:name="_Toc94724023"/>
      <w:bookmarkStart w:id="5" w:name="_Toc94724420"/>
      <w:bookmarkStart w:id="6" w:name="_Toc95774128"/>
      <w:bookmarkStart w:id="7" w:name="_Toc96381611"/>
      <w:bookmarkStart w:id="8" w:name="_Toc96381984"/>
      <w:r>
        <w:rPr>
          <w:b/>
          <w:bCs/>
          <w:sz w:val="32"/>
          <w:szCs w:val="32"/>
        </w:rPr>
        <w:t xml:space="preserve">Детский технопарк </w:t>
      </w:r>
      <w:bookmarkEnd w:id="0"/>
      <w:r>
        <w:rPr>
          <w:b/>
          <w:bCs/>
          <w:sz w:val="32"/>
          <w:szCs w:val="32"/>
        </w:rPr>
        <w:t>«Альтаир»</w:t>
      </w:r>
    </w:p>
    <w:p w:rsidR="00AF75B5" w:rsidRDefault="00F4465D">
      <w:pPr>
        <w:ind w:firstLine="0"/>
        <w:jc w:val="center"/>
        <w:rPr>
          <w:b/>
          <w:bCs/>
          <w:sz w:val="32"/>
          <w:szCs w:val="32"/>
        </w:rPr>
      </w:pPr>
      <w:bookmarkStart w:id="9" w:name="_Toc96458441"/>
      <w:r>
        <w:rPr>
          <w:b/>
          <w:bCs/>
          <w:sz w:val="32"/>
          <w:szCs w:val="32"/>
        </w:rPr>
        <w:t>(РТУ МИРЭА</w:t>
      </w:r>
      <w:bookmarkEnd w:id="1"/>
      <w:r>
        <w:rPr>
          <w:b/>
          <w:bCs/>
          <w:sz w:val="32"/>
          <w:szCs w:val="32"/>
        </w:rPr>
        <w:t>)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AF75B5" w:rsidRDefault="00AF75B5">
      <w:pPr>
        <w:ind w:firstLine="0"/>
      </w:pPr>
    </w:p>
    <w:p w:rsidR="00AF75B5" w:rsidRDefault="00AF75B5">
      <w:pPr>
        <w:ind w:firstLine="0"/>
      </w:pPr>
    </w:p>
    <w:p w:rsidR="00AF75B5" w:rsidRDefault="00F4465D">
      <w:pPr>
        <w:spacing w:after="137" w:line="256" w:lineRule="auto"/>
        <w:ind w:left="5" w:firstLine="0"/>
        <w:jc w:val="left"/>
      </w:pPr>
      <w:r>
        <w:rPr>
          <w:sz w:val="22"/>
        </w:rPr>
        <w:t xml:space="preserve"> </w:t>
      </w:r>
    </w:p>
    <w:p w:rsidR="00AF75B5" w:rsidRDefault="00F4465D">
      <w:pPr>
        <w:spacing w:after="137" w:line="256" w:lineRule="auto"/>
        <w:ind w:left="5" w:firstLine="0"/>
        <w:jc w:val="left"/>
      </w:pPr>
      <w:r>
        <w:rPr>
          <w:sz w:val="22"/>
        </w:rPr>
        <w:t xml:space="preserve"> </w:t>
      </w:r>
    </w:p>
    <w:p w:rsidR="00AF75B5" w:rsidRDefault="00AF75B5">
      <w:pPr>
        <w:spacing w:after="137" w:line="256" w:lineRule="auto"/>
        <w:ind w:left="5" w:firstLine="0"/>
        <w:jc w:val="left"/>
      </w:pPr>
    </w:p>
    <w:p w:rsidR="00AF75B5" w:rsidRDefault="00F4465D">
      <w:pPr>
        <w:spacing w:after="137" w:line="256" w:lineRule="auto"/>
        <w:ind w:left="5" w:firstLine="0"/>
        <w:jc w:val="left"/>
      </w:pPr>
      <w:r>
        <w:rPr>
          <w:sz w:val="22"/>
        </w:rPr>
        <w:t xml:space="preserve"> </w:t>
      </w:r>
    </w:p>
    <w:p w:rsidR="00AF75B5" w:rsidRDefault="00F4465D">
      <w:pPr>
        <w:spacing w:after="137" w:line="256" w:lineRule="auto"/>
        <w:ind w:left="5" w:firstLine="0"/>
        <w:jc w:val="center"/>
        <w:rPr>
          <w:b/>
          <w:bCs/>
          <w:sz w:val="32"/>
          <w:szCs w:val="24"/>
        </w:rPr>
      </w:pPr>
      <w:r>
        <w:rPr>
          <w:sz w:val="22"/>
        </w:rPr>
        <w:t xml:space="preserve"> </w:t>
      </w:r>
      <w:r>
        <w:rPr>
          <w:b/>
          <w:bCs/>
          <w:sz w:val="32"/>
          <w:szCs w:val="24"/>
        </w:rPr>
        <w:t>«ОСНОВЫ ПРОМЫШЛЕННОГО ПРОГРАММИРОВАНИЯ»</w:t>
      </w:r>
    </w:p>
    <w:p w:rsidR="00AF75B5" w:rsidRDefault="00AF75B5">
      <w:pPr>
        <w:spacing w:after="137" w:line="256" w:lineRule="auto"/>
        <w:ind w:left="5" w:firstLine="0"/>
        <w:jc w:val="center"/>
        <w:rPr>
          <w:b/>
          <w:bCs/>
          <w:sz w:val="32"/>
          <w:szCs w:val="24"/>
        </w:rPr>
      </w:pPr>
    </w:p>
    <w:p w:rsidR="00AF75B5" w:rsidRDefault="00F4465D">
      <w:pPr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ПОЯСНИТЕЛЬНАЯ ЗАПИСКА</w:t>
      </w:r>
    </w:p>
    <w:p w:rsidR="00AF75B5" w:rsidRDefault="00F4465D">
      <w:pPr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«Игра </w:t>
      </w:r>
      <w:proofErr w:type="spellStart"/>
      <w:r>
        <w:rPr>
          <w:b/>
          <w:bCs/>
          <w:sz w:val="32"/>
          <w:szCs w:val="32"/>
        </w:rPr>
        <w:t>платформер</w:t>
      </w:r>
      <w:proofErr w:type="spellEnd"/>
      <w:r>
        <w:rPr>
          <w:b/>
          <w:bCs/>
          <w:sz w:val="32"/>
          <w:szCs w:val="32"/>
        </w:rPr>
        <w:t xml:space="preserve"> «Побег»</w:t>
      </w:r>
    </w:p>
    <w:p w:rsidR="00AF75B5" w:rsidRDefault="00AF75B5">
      <w:pPr>
        <w:spacing w:after="160" w:line="256" w:lineRule="auto"/>
        <w:ind w:left="5" w:firstLine="0"/>
        <w:jc w:val="left"/>
        <w:rPr>
          <w:b/>
          <w:sz w:val="44"/>
        </w:rPr>
      </w:pPr>
    </w:p>
    <w:p w:rsidR="00AF75B5" w:rsidRDefault="00AF75B5">
      <w:pPr>
        <w:spacing w:after="160" w:line="256" w:lineRule="auto"/>
        <w:ind w:left="5" w:firstLine="0"/>
        <w:jc w:val="left"/>
        <w:rPr>
          <w:b/>
          <w:sz w:val="44"/>
        </w:rPr>
      </w:pPr>
    </w:p>
    <w:p w:rsidR="00AF75B5" w:rsidRDefault="00AF75B5">
      <w:pPr>
        <w:spacing w:after="160" w:line="256" w:lineRule="auto"/>
        <w:ind w:left="5" w:firstLine="0"/>
        <w:jc w:val="left"/>
        <w:rPr>
          <w:b/>
          <w:sz w:val="44"/>
        </w:rPr>
      </w:pPr>
    </w:p>
    <w:p w:rsidR="00AF75B5" w:rsidRDefault="00F4465D">
      <w:pPr>
        <w:spacing w:after="160" w:line="256" w:lineRule="auto"/>
        <w:jc w:val="right"/>
        <w:rPr>
          <w:rFonts w:eastAsia="Calibri"/>
          <w:color w:val="000000" w:themeColor="text1"/>
        </w:rPr>
      </w:pPr>
      <w:r>
        <w:rPr>
          <w:rFonts w:eastAsia="Calibri"/>
          <w:color w:val="000000" w:themeColor="text1"/>
        </w:rPr>
        <w:t>Старцев Данила</w:t>
      </w:r>
      <w:r>
        <w:rPr>
          <w:rFonts w:eastAsia="Calibri"/>
          <w:color w:val="000000" w:themeColor="text1"/>
        </w:rPr>
        <w:t xml:space="preserve"> Дмитриевич</w:t>
      </w:r>
    </w:p>
    <w:p w:rsidR="00AF75B5" w:rsidRDefault="00F4465D">
      <w:pPr>
        <w:spacing w:after="160" w:line="256" w:lineRule="auto"/>
        <w:ind w:firstLine="0"/>
        <w:jc w:val="right"/>
        <w:rPr>
          <w:color w:val="FF0000"/>
        </w:rPr>
      </w:pPr>
      <w:r>
        <w:rPr>
          <w:rFonts w:eastAsia="Calibri"/>
          <w:color w:val="000000" w:themeColor="text1"/>
        </w:rPr>
        <w:t>Тимофеева Дарья Сергеевна</w:t>
      </w:r>
    </w:p>
    <w:p w:rsidR="00AF75B5" w:rsidRDefault="00F4465D">
      <w:pPr>
        <w:spacing w:line="256" w:lineRule="auto"/>
        <w:ind w:right="2" w:firstLine="0"/>
        <w:jc w:val="right"/>
      </w:pPr>
      <w:r>
        <w:t>---------------------------------------</w:t>
      </w:r>
    </w:p>
    <w:p w:rsidR="00AF75B5" w:rsidRDefault="00F4465D">
      <w:pPr>
        <w:spacing w:line="256" w:lineRule="auto"/>
        <w:ind w:right="2" w:firstLine="0"/>
        <w:jc w:val="right"/>
      </w:pPr>
      <w:r>
        <w:t>Ученик группы 3</w:t>
      </w:r>
    </w:p>
    <w:p w:rsidR="00AF75B5" w:rsidRDefault="00F4465D">
      <w:pPr>
        <w:spacing w:line="256" w:lineRule="auto"/>
        <w:ind w:right="2" w:firstLine="0"/>
        <w:jc w:val="right"/>
      </w:pPr>
      <w:r>
        <w:t>---------------------------------------</w:t>
      </w:r>
    </w:p>
    <w:p w:rsidR="00AF75B5" w:rsidRDefault="00F4465D">
      <w:pPr>
        <w:spacing w:line="256" w:lineRule="auto"/>
        <w:ind w:right="2" w:firstLine="0"/>
        <w:jc w:val="right"/>
      </w:pPr>
      <w:r>
        <w:t>Руководитель: Борисов Артём Игоревич</w:t>
      </w:r>
    </w:p>
    <w:p w:rsidR="00AF75B5" w:rsidRDefault="00F4465D">
      <w:pPr>
        <w:spacing w:line="256" w:lineRule="auto"/>
        <w:ind w:right="2" w:firstLine="0"/>
        <w:jc w:val="right"/>
      </w:pPr>
      <w:r>
        <w:t>---------------------------------------</w:t>
      </w:r>
    </w:p>
    <w:p w:rsidR="00AF75B5" w:rsidRDefault="00F4465D">
      <w:pPr>
        <w:spacing w:line="256" w:lineRule="auto"/>
        <w:ind w:left="10" w:right="2" w:firstLine="0"/>
        <w:jc w:val="right"/>
        <w:rPr>
          <w:color w:val="000000" w:themeColor="text1"/>
          <w:szCs w:val="20"/>
          <w:shd w:val="clear" w:color="auto" w:fill="FFFFFF"/>
        </w:rPr>
      </w:pPr>
      <w:r>
        <w:t xml:space="preserve">Преподаватель Детского технопарка "Альтаир" </w:t>
      </w:r>
      <w:r>
        <w:rPr>
          <w:color w:val="000000" w:themeColor="text1"/>
          <w:szCs w:val="20"/>
          <w:shd w:val="clear" w:color="auto" w:fill="FFFFFF"/>
        </w:rPr>
        <w:t>РТУ МИРЭА</w:t>
      </w:r>
    </w:p>
    <w:p w:rsidR="00AF75B5" w:rsidRDefault="00AF75B5">
      <w:pPr>
        <w:spacing w:line="256" w:lineRule="auto"/>
        <w:ind w:left="10" w:right="2" w:hanging="10"/>
        <w:jc w:val="right"/>
        <w:rPr>
          <w:color w:val="000000" w:themeColor="text1"/>
          <w:szCs w:val="20"/>
          <w:shd w:val="clear" w:color="auto" w:fill="FFFFFF"/>
        </w:rPr>
      </w:pPr>
    </w:p>
    <w:p w:rsidR="00AF75B5" w:rsidRDefault="00AF75B5">
      <w:pPr>
        <w:spacing w:line="256" w:lineRule="auto"/>
        <w:ind w:right="2"/>
        <w:rPr>
          <w:color w:val="000000" w:themeColor="text1"/>
          <w:szCs w:val="20"/>
          <w:shd w:val="clear" w:color="auto" w:fill="FFFFFF"/>
        </w:rPr>
      </w:pPr>
    </w:p>
    <w:p w:rsidR="00AF75B5" w:rsidRDefault="00AF75B5">
      <w:pPr>
        <w:spacing w:line="256" w:lineRule="auto"/>
        <w:ind w:left="10" w:right="2" w:hanging="10"/>
        <w:jc w:val="right"/>
        <w:rPr>
          <w:color w:val="000000" w:themeColor="text1"/>
          <w:szCs w:val="20"/>
          <w:shd w:val="clear" w:color="auto" w:fill="FFFFFF"/>
        </w:rPr>
      </w:pPr>
    </w:p>
    <w:p w:rsidR="00AF75B5" w:rsidRDefault="00AF75B5">
      <w:pPr>
        <w:spacing w:line="256" w:lineRule="auto"/>
        <w:ind w:left="10" w:right="2" w:hanging="10"/>
        <w:jc w:val="right"/>
        <w:rPr>
          <w:color w:val="000000" w:themeColor="text1"/>
          <w:szCs w:val="20"/>
          <w:shd w:val="clear" w:color="auto" w:fill="FFFFFF"/>
        </w:rPr>
      </w:pPr>
    </w:p>
    <w:p w:rsidR="00AF75B5" w:rsidRDefault="00AF75B5">
      <w:pPr>
        <w:spacing w:line="256" w:lineRule="auto"/>
        <w:ind w:right="2"/>
        <w:jc w:val="center"/>
        <w:rPr>
          <w:b/>
        </w:rPr>
      </w:pPr>
    </w:p>
    <w:p w:rsidR="00AF75B5" w:rsidRDefault="00AF75B5">
      <w:pPr>
        <w:spacing w:line="256" w:lineRule="auto"/>
        <w:ind w:right="2"/>
        <w:jc w:val="center"/>
        <w:rPr>
          <w:b/>
        </w:rPr>
      </w:pPr>
    </w:p>
    <w:p w:rsidR="00AF75B5" w:rsidRDefault="00AF75B5">
      <w:pPr>
        <w:spacing w:line="256" w:lineRule="auto"/>
        <w:ind w:right="2"/>
        <w:jc w:val="center"/>
        <w:rPr>
          <w:b/>
        </w:rPr>
      </w:pPr>
    </w:p>
    <w:p w:rsidR="00AF75B5" w:rsidRDefault="00AF75B5">
      <w:pPr>
        <w:spacing w:line="256" w:lineRule="auto"/>
        <w:ind w:right="2" w:firstLine="0"/>
        <w:jc w:val="left"/>
        <w:rPr>
          <w:b/>
        </w:rPr>
      </w:pPr>
    </w:p>
    <w:p w:rsidR="00AF75B5" w:rsidRDefault="00F4465D">
      <w:pPr>
        <w:spacing w:line="256" w:lineRule="auto"/>
        <w:ind w:right="2" w:firstLine="0"/>
        <w:jc w:val="center"/>
        <w:rPr>
          <w:b/>
        </w:rPr>
      </w:pPr>
      <w:r>
        <w:rPr>
          <w:b/>
        </w:rPr>
        <w:t>Москва, 2023</w:t>
      </w:r>
    </w:p>
    <w:p w:rsidR="00AF75B5" w:rsidRDefault="00F4465D">
      <w:pPr>
        <w:pStyle w:val="1"/>
      </w:pPr>
      <w:r>
        <w:lastRenderedPageBreak/>
        <w:t>Название</w:t>
      </w:r>
      <w:r>
        <w:t xml:space="preserve"> проекта</w:t>
      </w:r>
    </w:p>
    <w:p w:rsidR="00AF75B5" w:rsidRDefault="00F4465D">
      <w:r>
        <w:t xml:space="preserve">Игра </w:t>
      </w:r>
      <w:proofErr w:type="spellStart"/>
      <w:r>
        <w:t>платформер</w:t>
      </w:r>
      <w:proofErr w:type="spellEnd"/>
      <w:r>
        <w:t xml:space="preserve"> «Побег».</w:t>
      </w:r>
    </w:p>
    <w:p w:rsidR="00AF75B5" w:rsidRDefault="00F4465D">
      <w:pPr>
        <w:pStyle w:val="1"/>
      </w:pPr>
      <w:r>
        <w:t>Авторы проекта</w:t>
      </w:r>
    </w:p>
    <w:p w:rsidR="00AF75B5" w:rsidRDefault="00F4465D">
      <w:pPr>
        <w:jc w:val="left"/>
        <w:rPr>
          <w:rFonts w:eastAsia="Calibri"/>
          <w:color w:val="000000" w:themeColor="text1"/>
        </w:rPr>
      </w:pPr>
      <w:r>
        <w:rPr>
          <w:rFonts w:eastAsia="Calibri"/>
          <w:color w:val="000000" w:themeColor="text1"/>
        </w:rPr>
        <w:t>Старцев Данила</w:t>
      </w:r>
      <w:r>
        <w:rPr>
          <w:rFonts w:eastAsia="Calibri"/>
          <w:color w:val="000000" w:themeColor="text1"/>
        </w:rPr>
        <w:t xml:space="preserve"> Дмитриевич, Тимофеева Дарья Сергеевна</w:t>
      </w:r>
      <w:r>
        <w:t xml:space="preserve"> – ученики группы 3.</w:t>
      </w:r>
    </w:p>
    <w:p w:rsidR="00AF75B5" w:rsidRDefault="00F4465D">
      <w:pPr>
        <w:pStyle w:val="1"/>
      </w:pPr>
      <w:r>
        <w:t>Описание идеи</w:t>
      </w:r>
    </w:p>
    <w:p w:rsidR="00AF75B5" w:rsidRDefault="00F4465D">
      <w:pPr>
        <w:tabs>
          <w:tab w:val="left" w:pos="7736"/>
        </w:tabs>
        <w:rPr>
          <w:color w:val="000000" w:themeColor="text1"/>
        </w:rPr>
      </w:pPr>
      <w:r>
        <w:rPr>
          <w:color w:val="000000" w:themeColor="text1"/>
        </w:rPr>
        <w:t xml:space="preserve">Создать игру </w:t>
      </w:r>
      <w:proofErr w:type="spellStart"/>
      <w:r>
        <w:rPr>
          <w:color w:val="000000" w:themeColor="text1"/>
        </w:rPr>
        <w:t>платформер</w:t>
      </w:r>
      <w:proofErr w:type="spellEnd"/>
      <w:r>
        <w:rPr>
          <w:color w:val="000000" w:themeColor="text1"/>
        </w:rPr>
        <w:t xml:space="preserve">, реализовав в ней весь необходимый функционал для комфортных игровых сессий и получения игроками положительного опыта, тем самым получив опыт работы в команде и опыт использования библиотеки </w:t>
      </w:r>
      <w:proofErr w:type="spellStart"/>
      <w:r>
        <w:rPr>
          <w:color w:val="000000" w:themeColor="text1"/>
        </w:rPr>
        <w:t>pygame</w:t>
      </w:r>
      <w:proofErr w:type="spellEnd"/>
      <w:r>
        <w:rPr>
          <w:color w:val="000000" w:themeColor="text1"/>
        </w:rPr>
        <w:t>.</w:t>
      </w:r>
      <w:r>
        <w:rPr>
          <w:color w:val="FF0000"/>
        </w:rPr>
        <w:tab/>
      </w:r>
    </w:p>
    <w:p w:rsidR="00AF75B5" w:rsidRDefault="00F4465D">
      <w:pPr>
        <w:pStyle w:val="1"/>
      </w:pPr>
      <w:r>
        <w:t>Описание реализации</w:t>
      </w:r>
    </w:p>
    <w:p w:rsidR="00AF75B5" w:rsidRDefault="00F4465D">
      <w:pPr>
        <w:rPr>
          <w:color w:val="000000" w:themeColor="text1"/>
        </w:rPr>
      </w:pPr>
      <w:r>
        <w:rPr>
          <w:color w:val="000000" w:themeColor="text1"/>
        </w:rPr>
        <w:t xml:space="preserve">Все функции </w:t>
      </w:r>
      <w:r>
        <w:rPr>
          <w:color w:val="000000" w:themeColor="text1"/>
        </w:rPr>
        <w:t xml:space="preserve">и классы сгруппированы и распределены по </w:t>
      </w:r>
      <w:proofErr w:type="gramStart"/>
      <w:r>
        <w:rPr>
          <w:color w:val="000000" w:themeColor="text1"/>
        </w:rPr>
        <w:t>соответствующим  файлам</w:t>
      </w:r>
      <w:proofErr w:type="gramEnd"/>
      <w:r>
        <w:rPr>
          <w:color w:val="000000" w:themeColor="text1"/>
        </w:rPr>
        <w:t xml:space="preserve"> в зависимости от их функционала. В каждом файле соответственно импортируются и вызываются необходимые библиотеки и элементы других файлов. Иные ресурсы и дополнительные файлы хранятся в специ</w:t>
      </w:r>
      <w:r>
        <w:rPr>
          <w:color w:val="000000" w:themeColor="text1"/>
        </w:rPr>
        <w:t>альных папках в репозитории проекта.</w:t>
      </w:r>
    </w:p>
    <w:p w:rsidR="00AF75B5" w:rsidRDefault="00F4465D">
      <w:pPr>
        <w:rPr>
          <w:color w:val="000000" w:themeColor="text1"/>
        </w:rPr>
      </w:pPr>
      <w:r>
        <w:rPr>
          <w:color w:val="000000" w:themeColor="text1"/>
        </w:rPr>
        <w:t xml:space="preserve">Основными используемыми являются классы </w:t>
      </w:r>
      <w:proofErr w:type="spellStart"/>
      <w:r>
        <w:rPr>
          <w:color w:val="000000" w:themeColor="text1"/>
        </w:rPr>
        <w:t>Level</w:t>
      </w:r>
      <w:proofErr w:type="spellEnd"/>
      <w:r>
        <w:rPr>
          <w:color w:val="000000" w:themeColor="text1"/>
        </w:rPr>
        <w:t xml:space="preserve"> (уровня) и </w:t>
      </w:r>
      <w:proofErr w:type="spellStart"/>
      <w:r>
        <w:rPr>
          <w:color w:val="000000" w:themeColor="text1"/>
        </w:rPr>
        <w:t>Player</w:t>
      </w:r>
      <w:proofErr w:type="spellEnd"/>
      <w:r>
        <w:rPr>
          <w:color w:val="000000" w:themeColor="text1"/>
        </w:rPr>
        <w:t xml:space="preserve"> (игрока), работа с </w:t>
      </w:r>
      <w:proofErr w:type="spellStart"/>
      <w:r>
        <w:rPr>
          <w:color w:val="000000" w:themeColor="text1"/>
        </w:rPr>
        <w:t>тайлами</w:t>
      </w:r>
      <w:proofErr w:type="spellEnd"/>
      <w:r>
        <w:rPr>
          <w:color w:val="000000" w:themeColor="text1"/>
        </w:rPr>
        <w:t xml:space="preserve"> осуществляется с помощью классов, наследуемыми от класса </w:t>
      </w:r>
      <w:proofErr w:type="spellStart"/>
      <w:r>
        <w:rPr>
          <w:color w:val="000000" w:themeColor="text1"/>
        </w:rPr>
        <w:t>Tile</w:t>
      </w:r>
      <w:proofErr w:type="spellEnd"/>
      <w:r>
        <w:rPr>
          <w:color w:val="000000" w:themeColor="text1"/>
        </w:rPr>
        <w:t>. Остальной же функционал реализован преимущественно вспомогательны</w:t>
      </w:r>
      <w:r>
        <w:rPr>
          <w:color w:val="000000" w:themeColor="text1"/>
        </w:rPr>
        <w:t>ми классами и функциями.</w:t>
      </w:r>
    </w:p>
    <w:p w:rsidR="00AF75B5" w:rsidRDefault="00F4465D">
      <w:pPr>
        <w:pStyle w:val="1"/>
      </w:pPr>
      <w:r>
        <w:t>Описание технологий</w:t>
      </w:r>
    </w:p>
    <w:p w:rsidR="00AF75B5" w:rsidRDefault="00F4465D">
      <w:pPr>
        <w:rPr>
          <w:color w:val="000000" w:themeColor="text1"/>
        </w:rPr>
      </w:pPr>
      <w:r>
        <w:rPr>
          <w:color w:val="000000" w:themeColor="text1"/>
        </w:rPr>
        <w:t xml:space="preserve">Работа проекта основывается на технологиях библиотеки </w:t>
      </w:r>
      <w:proofErr w:type="spellStart"/>
      <w:r>
        <w:rPr>
          <w:color w:val="000000" w:themeColor="text1"/>
        </w:rPr>
        <w:t>pygame</w:t>
      </w:r>
      <w:proofErr w:type="spellEnd"/>
      <w:r>
        <w:rPr>
          <w:color w:val="000000" w:themeColor="text1"/>
        </w:rPr>
        <w:t>. Также применены другие сторонние библиотеки, указанные в приложенном файле «requirements.txt»</w:t>
      </w:r>
    </w:p>
    <w:p w:rsidR="00AF75B5" w:rsidRDefault="00F4465D">
      <w:pPr>
        <w:rPr>
          <w:color w:val="000000" w:themeColor="text1"/>
        </w:rPr>
      </w:pPr>
      <w:r>
        <w:rPr>
          <w:color w:val="000000" w:themeColor="text1"/>
        </w:rPr>
        <w:t>Для запуска проекта на другом компьютере необходимо заг</w:t>
      </w:r>
      <w:r>
        <w:rPr>
          <w:color w:val="000000" w:themeColor="text1"/>
        </w:rPr>
        <w:t xml:space="preserve">рузить все содержимое из репозитория, затем, убедившись, что сохранена исходная структура проекта, открыть папку </w:t>
      </w:r>
      <w:proofErr w:type="spellStart"/>
      <w:r>
        <w:rPr>
          <w:color w:val="000000" w:themeColor="text1"/>
        </w:rPr>
        <w:t>App</w:t>
      </w:r>
      <w:proofErr w:type="spellEnd"/>
      <w:r>
        <w:rPr>
          <w:color w:val="000000" w:themeColor="text1"/>
        </w:rPr>
        <w:t xml:space="preserve"> и запустить файл «main.exe» через интерпретатор </w:t>
      </w:r>
      <w:proofErr w:type="spellStart"/>
      <w:r>
        <w:rPr>
          <w:color w:val="000000" w:themeColor="text1"/>
        </w:rPr>
        <w:t>python</w:t>
      </w:r>
      <w:proofErr w:type="spellEnd"/>
      <w:r>
        <w:rPr>
          <w:color w:val="000000" w:themeColor="text1"/>
        </w:rPr>
        <w:t xml:space="preserve"> (желательно версии 3.9 и новее).</w:t>
      </w:r>
    </w:p>
    <w:p w:rsidR="00AF75B5" w:rsidRDefault="00F4465D">
      <w:pPr>
        <w:pStyle w:val="1"/>
      </w:pPr>
      <w:r>
        <w:t>Результат работы</w:t>
      </w:r>
    </w:p>
    <w:p w:rsidR="00AF75B5" w:rsidRDefault="00F4465D">
      <w:pPr>
        <w:rPr>
          <w:color w:val="000000" w:themeColor="text1"/>
        </w:rPr>
      </w:pPr>
      <w:r>
        <w:rPr>
          <w:color w:val="000000" w:themeColor="text1"/>
        </w:rPr>
        <w:lastRenderedPageBreak/>
        <w:t>Пос</w:t>
      </w:r>
      <w:r w:rsidR="00AC2762">
        <w:rPr>
          <w:color w:val="000000" w:themeColor="text1"/>
        </w:rPr>
        <w:t>ле запуска игры появится основное меню:</w:t>
      </w:r>
      <w:r w:rsidR="00AC2762">
        <w:rPr>
          <w:noProof/>
        </w:rPr>
        <w:drawing>
          <wp:inline distT="0" distB="0" distL="0" distR="0" wp14:anchorId="101F23DD" wp14:editId="15AFA04B">
            <wp:extent cx="5854700" cy="77153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4-01-18_23-19-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652" cy="77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B5" w:rsidRDefault="00AC2762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3810</wp:posOffset>
            </wp:positionV>
            <wp:extent cx="4829810" cy="3873500"/>
            <wp:effectExtent l="0" t="0" r="889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4-01-18_23-19-2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2762" w:rsidRDefault="00AC2762">
      <w:pPr>
        <w:ind w:firstLine="0"/>
      </w:pPr>
      <w:r>
        <w:t xml:space="preserve">Нажав на кнопку </w:t>
      </w:r>
      <w:proofErr w:type="gramStart"/>
      <w:r>
        <w:t>«настройки»</w:t>
      </w:r>
      <w:proofErr w:type="gramEnd"/>
      <w:r>
        <w:t xml:space="preserve"> пользователь перейдет в меню настроек, где сможет установить удобные для себя параметры:</w:t>
      </w:r>
    </w:p>
    <w:p w:rsidR="00AF75B5" w:rsidRDefault="00AC2762" w:rsidP="00AC2762">
      <w:pPr>
        <w:ind w:firstLine="0"/>
      </w:pPr>
      <w:r>
        <w:rPr>
          <w:noProof/>
        </w:rPr>
        <w:drawing>
          <wp:inline distT="0" distB="0" distL="0" distR="0" wp14:anchorId="3FCFF830" wp14:editId="28711006">
            <wp:extent cx="4739907" cy="38735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-01-18_23-19-5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704" cy="38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B5" w:rsidRDefault="00AF75B5">
      <w:pPr>
        <w:ind w:firstLine="0"/>
      </w:pPr>
    </w:p>
    <w:p w:rsidR="00AF75B5" w:rsidRDefault="00AC2762">
      <w:pPr>
        <w:ind w:firstLine="0"/>
      </w:pPr>
      <w:r>
        <w:rPr>
          <w:noProof/>
        </w:rPr>
        <w:lastRenderedPageBreak/>
        <w:drawing>
          <wp:inline distT="0" distB="0" distL="0" distR="0">
            <wp:extent cx="5168900" cy="4112467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4-01-18_23-20-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319" cy="412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  <w:r>
        <w:rPr>
          <w:noProof/>
        </w:rPr>
        <w:drawing>
          <wp:inline distT="0" distB="0" distL="0" distR="0">
            <wp:extent cx="5168900" cy="410307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4-01-18_23-20-3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164" cy="41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B5" w:rsidRDefault="00F4465D">
      <w:r>
        <w:t>По нажатию на кнопку «играть» игрок будет перемещен в меню выбора уровней, затем сможет перейти на сам уровень:</w:t>
      </w:r>
    </w:p>
    <w:p w:rsidR="00AF75B5" w:rsidRDefault="00AC2762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3610610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4-01-18_23-21-4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079500" y="72390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341370"/>
            <wp:effectExtent l="0" t="0" r="3175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4-01-18_23-21-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AF75B5" w:rsidRDefault="00F4465D">
      <w:r>
        <w:t>В любой мо</w:t>
      </w:r>
      <w:r>
        <w:t>мент игрок может</w:t>
      </w:r>
      <w:r w:rsidR="00AC2762">
        <w:t xml:space="preserve"> вернуться к предыдущему окну или</w:t>
      </w:r>
      <w:r>
        <w:t xml:space="preserve"> выйти по нажатию кнопки «</w:t>
      </w:r>
      <w:proofErr w:type="spellStart"/>
      <w:r>
        <w:t>esc</w:t>
      </w:r>
      <w:proofErr w:type="spellEnd"/>
      <w:r>
        <w:t xml:space="preserve">». </w:t>
      </w:r>
    </w:p>
    <w:p w:rsidR="00AF75B5" w:rsidRDefault="00F4465D">
      <w:r>
        <w:t>Управление игроком осуществляется путем нажатия клавиш со стрелками, клавиши пробела и буквы «R»:</w:t>
      </w:r>
    </w:p>
    <w:p w:rsidR="00AF75B5" w:rsidRDefault="00F4465D">
      <w:r>
        <w:t xml:space="preserve">Прыжок - </w:t>
      </w:r>
      <w:r>
        <w:rPr>
          <w:rFonts w:ascii="Liberation Sans" w:eastAsia="Liberation Sans" w:hAnsi="Liberation Sans" w:cs="Liberation Sans"/>
          <w:b/>
          <w:color w:val="333333"/>
          <w:sz w:val="36"/>
          <w:highlight w:val="white"/>
        </w:rPr>
        <w:t>↑</w:t>
      </w:r>
      <w:r w:rsidR="00AC2762">
        <w:rPr>
          <w:rFonts w:ascii="Liberation Sans" w:eastAsia="Liberation Sans" w:hAnsi="Liberation Sans" w:cs="Liberation Sans"/>
          <w:b/>
          <w:color w:val="333333"/>
          <w:sz w:val="36"/>
          <w:highlight w:val="white"/>
        </w:rPr>
        <w:t xml:space="preserve"> </w:t>
      </w:r>
      <w:r w:rsidR="00AC2762">
        <w:t xml:space="preserve">или </w:t>
      </w:r>
      <w:r w:rsidR="00AC2762">
        <w:rPr>
          <w:lang w:val="en-US"/>
        </w:rPr>
        <w:t>W</w:t>
      </w:r>
      <w:r>
        <w:t>;</w:t>
      </w:r>
    </w:p>
    <w:p w:rsidR="00AF75B5" w:rsidRDefault="00F4465D">
      <w:r>
        <w:lastRenderedPageBreak/>
        <w:t xml:space="preserve">Вправо - </w:t>
      </w:r>
      <w:r>
        <w:rPr>
          <w:rFonts w:ascii="Liberation Sans" w:eastAsia="Liberation Sans" w:hAnsi="Liberation Sans" w:cs="Liberation Sans"/>
          <w:b/>
          <w:color w:val="333333"/>
          <w:sz w:val="36"/>
          <w:highlight w:val="white"/>
        </w:rPr>
        <w:t>→</w:t>
      </w:r>
      <w:r w:rsidR="00AC2762" w:rsidRPr="00AC2762">
        <w:rPr>
          <w:rFonts w:ascii="Liberation Sans" w:eastAsia="Liberation Sans" w:hAnsi="Liberation Sans" w:cs="Liberation Sans"/>
          <w:b/>
          <w:color w:val="333333"/>
          <w:sz w:val="36"/>
          <w:highlight w:val="white"/>
        </w:rPr>
        <w:t xml:space="preserve"> </w:t>
      </w:r>
      <w:r w:rsidR="00AC2762">
        <w:t xml:space="preserve">или </w:t>
      </w:r>
      <w:r w:rsidR="00AC2762">
        <w:rPr>
          <w:lang w:val="en-US"/>
        </w:rPr>
        <w:t>D</w:t>
      </w:r>
      <w:r>
        <w:t>;</w:t>
      </w:r>
    </w:p>
    <w:p w:rsidR="00AF75B5" w:rsidRDefault="00F4465D">
      <w:r>
        <w:t xml:space="preserve">Влево - </w:t>
      </w:r>
      <w:r>
        <w:rPr>
          <w:rFonts w:ascii="Liberation Sans" w:eastAsia="Liberation Sans" w:hAnsi="Liberation Sans" w:cs="Liberation Sans"/>
          <w:b/>
          <w:color w:val="333333"/>
          <w:sz w:val="36"/>
          <w:highlight w:val="white"/>
        </w:rPr>
        <w:t>←</w:t>
      </w:r>
      <w:r w:rsidR="00AC2762" w:rsidRPr="00AC2762">
        <w:rPr>
          <w:rFonts w:ascii="Liberation Sans" w:eastAsia="Liberation Sans" w:hAnsi="Liberation Sans" w:cs="Liberation Sans"/>
          <w:b/>
          <w:color w:val="333333"/>
          <w:sz w:val="36"/>
          <w:highlight w:val="white"/>
        </w:rPr>
        <w:t xml:space="preserve"> </w:t>
      </w:r>
      <w:r w:rsidR="00AC2762">
        <w:t xml:space="preserve">или </w:t>
      </w:r>
      <w:r w:rsidR="00AC2762">
        <w:rPr>
          <w:lang w:val="en-US"/>
        </w:rPr>
        <w:t>A</w:t>
      </w:r>
      <w:r>
        <w:t>;</w:t>
      </w:r>
    </w:p>
    <w:p w:rsidR="00AF75B5" w:rsidRDefault="00F4465D">
      <w:r>
        <w:t>Поставить портал</w:t>
      </w:r>
      <w:r w:rsidR="00AC2762">
        <w:t xml:space="preserve"> или вернуться к нему</w:t>
      </w:r>
      <w:r>
        <w:t xml:space="preserve"> – пробел;</w:t>
      </w:r>
    </w:p>
    <w:p w:rsidR="00AC2762" w:rsidRDefault="00AC2762" w:rsidP="00AC2762">
      <w:r>
        <w:t xml:space="preserve">Поставить уровень на паузу – </w:t>
      </w:r>
      <w:r>
        <w:rPr>
          <w:lang w:val="en-US"/>
        </w:rPr>
        <w:t>P</w:t>
      </w:r>
      <w:r w:rsidRPr="00AC2762">
        <w:t xml:space="preserve"> </w:t>
      </w:r>
      <w:r>
        <w:t>или клик по кнопке на экране</w:t>
      </w:r>
      <w:r w:rsidRPr="00AC2762">
        <w:t>;</w:t>
      </w:r>
    </w:p>
    <w:p w:rsidR="00AC2762" w:rsidRDefault="00F4465D" w:rsidP="00AC2762">
      <w:r>
        <w:t>Начать уровень заново – R или клик мыши по кноп</w:t>
      </w:r>
      <w:r>
        <w:t xml:space="preserve">ке </w:t>
      </w:r>
      <w:r w:rsidR="00AC2762">
        <w:t>в меню паузы</w:t>
      </w:r>
      <w:r w:rsidR="00AC2762" w:rsidRPr="00AC2762">
        <w:t>;</w:t>
      </w:r>
    </w:p>
    <w:p w:rsidR="00AC2762" w:rsidRDefault="00AC2762" w:rsidP="00AC2762">
      <w:r>
        <w:t xml:space="preserve">Перейти из уровня к меня выбора уровня – </w:t>
      </w:r>
      <w:r>
        <w:rPr>
          <w:lang w:val="en-US"/>
        </w:rPr>
        <w:t>M</w:t>
      </w:r>
      <w:r>
        <w:t xml:space="preserve"> </w:t>
      </w:r>
      <w:r>
        <w:t>или клик мыши по кнопке в меню паузы</w:t>
      </w:r>
      <w:r w:rsidRPr="00AC2762">
        <w:t>.</w:t>
      </w:r>
    </w:p>
    <w:p w:rsidR="00AC2762" w:rsidRDefault="00AC2762" w:rsidP="00AC2762"/>
    <w:p w:rsidR="00AC2762" w:rsidRDefault="00AC2762" w:rsidP="00AC2762">
      <w:r>
        <w:t>После окончания игры (при выходе из меню выбора уровня), перед пользователем откроется финальное окно, на котором будут отображаться результаты прохождения игры.</w:t>
      </w:r>
    </w:p>
    <w:p w:rsidR="00AC2762" w:rsidRPr="00AC2762" w:rsidRDefault="00AC2762" w:rsidP="00AC2762">
      <w:pPr>
        <w:ind w:firstLine="0"/>
      </w:pPr>
      <w:r>
        <w:rPr>
          <w:noProof/>
        </w:rPr>
        <w:drawing>
          <wp:inline distT="0" distB="0" distL="0" distR="0">
            <wp:extent cx="5671922" cy="453390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4-01-18_23-24-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117" cy="45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B5" w:rsidRDefault="00AF75B5">
      <w:pPr>
        <w:ind w:firstLine="0"/>
        <w:rPr>
          <w:color w:val="000000" w:themeColor="text1"/>
        </w:rPr>
      </w:pPr>
    </w:p>
    <w:sectPr w:rsidR="00AF75B5"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465D" w:rsidRDefault="00F4465D">
      <w:pPr>
        <w:spacing w:line="240" w:lineRule="auto"/>
      </w:pPr>
      <w:r>
        <w:separator/>
      </w:r>
    </w:p>
  </w:endnote>
  <w:endnote w:type="continuationSeparator" w:id="0">
    <w:p w:rsidR="00F4465D" w:rsidRDefault="00F446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30668411"/>
      <w:docPartObj>
        <w:docPartGallery w:val="Page Numbers (Bottom of Page)"/>
        <w:docPartUnique/>
      </w:docPartObj>
    </w:sdtPr>
    <w:sdtEndPr/>
    <w:sdtContent>
      <w:p w:rsidR="00AF75B5" w:rsidRDefault="00F4465D">
        <w:pPr>
          <w:pStyle w:val="af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465D" w:rsidRDefault="00F4465D">
      <w:pPr>
        <w:spacing w:line="240" w:lineRule="auto"/>
      </w:pPr>
      <w:r>
        <w:separator/>
      </w:r>
    </w:p>
  </w:footnote>
  <w:footnote w:type="continuationSeparator" w:id="0">
    <w:p w:rsidR="00F4465D" w:rsidRDefault="00F4465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5B5"/>
    <w:rsid w:val="00AC2762"/>
    <w:rsid w:val="00AF75B5"/>
    <w:rsid w:val="00F44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4880C"/>
  <w15:docId w15:val="{24E848D6-BACE-4510-AF11-852275049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widowControl w:val="0"/>
      <w:ind w:firstLine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b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c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d">
    <w:name w:val="Hyperlink"/>
    <w:uiPriority w:val="99"/>
    <w:unhideWhenUsed/>
    <w:rPr>
      <w:color w:val="0563C1" w:themeColor="hyperlink"/>
      <w:u w:val="single"/>
    </w:rPr>
  </w:style>
  <w:style w:type="paragraph" w:styleId="ae">
    <w:name w:val="footnote text"/>
    <w:basedOn w:val="a"/>
    <w:link w:val="af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">
    <w:name w:val="Текст сноски Знак"/>
    <w:link w:val="ae"/>
    <w:uiPriority w:val="99"/>
    <w:rPr>
      <w:sz w:val="18"/>
    </w:rPr>
  </w:style>
  <w:style w:type="character" w:styleId="af0">
    <w:name w:val="footnote reference"/>
    <w:basedOn w:val="a0"/>
    <w:uiPriority w:val="99"/>
    <w:unhideWhenUsed/>
    <w:rPr>
      <w:vertAlign w:val="superscript"/>
    </w:rPr>
  </w:style>
  <w:style w:type="paragraph" w:styleId="af1">
    <w:name w:val="endnote text"/>
    <w:basedOn w:val="a"/>
    <w:link w:val="af2"/>
    <w:uiPriority w:val="99"/>
    <w:semiHidden/>
    <w:unhideWhenUsed/>
    <w:pPr>
      <w:spacing w:line="240" w:lineRule="auto"/>
    </w:pPr>
    <w:rPr>
      <w:sz w:val="20"/>
    </w:rPr>
  </w:style>
  <w:style w:type="character" w:customStyle="1" w:styleId="af2">
    <w:name w:val="Текст концевой сноски Знак"/>
    <w:link w:val="af1"/>
    <w:uiPriority w:val="99"/>
    <w:rPr>
      <w:sz w:val="20"/>
    </w:rPr>
  </w:style>
  <w:style w:type="character" w:styleId="af3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f4">
    <w:name w:val="TOC Heading"/>
    <w:uiPriority w:val="39"/>
    <w:unhideWhenUsed/>
  </w:style>
  <w:style w:type="paragraph" w:styleId="af5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f6">
    <w:name w:val="header"/>
    <w:basedOn w:val="a"/>
    <w:link w:val="af7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Pr>
      <w:rFonts w:ascii="Times New Roman" w:hAnsi="Times New Roman"/>
      <w:sz w:val="28"/>
    </w:rPr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FE7BB8-1BFD-4503-8391-2ED6B967FB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414</Words>
  <Characters>2365</Characters>
  <Application>Microsoft Office Word</Application>
  <DocSecurity>0</DocSecurity>
  <Lines>19</Lines>
  <Paragraphs>5</Paragraphs>
  <ScaleCrop>false</ScaleCrop>
  <Company/>
  <LinksUpToDate>false</LinksUpToDate>
  <CharactersWithSpaces>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борисов</dc:creator>
  <cp:keywords/>
  <dc:description/>
  <cp:lastModifiedBy>HP</cp:lastModifiedBy>
  <cp:revision>17</cp:revision>
  <dcterms:created xsi:type="dcterms:W3CDTF">2023-09-30T11:11:00Z</dcterms:created>
  <dcterms:modified xsi:type="dcterms:W3CDTF">2024-01-18T20:54:00Z</dcterms:modified>
</cp:coreProperties>
</file>